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F08A" w14:textId="0C48A694" w:rsidR="006D39BC" w:rsidRPr="006D39BC" w:rsidRDefault="006D39BC" w:rsidP="006D39BC">
      <w:pPr>
        <w:rPr>
          <w:rFonts w:ascii="Arial" w:eastAsia="Times" w:hAnsi="Arial" w:cs="Times New Roman"/>
          <w:sz w:val="18"/>
          <w:szCs w:val="20"/>
        </w:rPr>
      </w:pPr>
      <w:r>
        <w:rPr>
          <w:rFonts w:ascii="Arial" w:eastAsia="Times" w:hAnsi="Arial" w:cs="Times New Roman"/>
          <w:noProof/>
          <w:sz w:val="18"/>
          <w:szCs w:val="20"/>
        </w:rPr>
        <w:drawing>
          <wp:inline distT="0" distB="0" distL="0" distR="0" wp14:anchorId="5A2B2B45" wp14:editId="39BDD1D2">
            <wp:extent cx="1726387" cy="1142071"/>
            <wp:effectExtent l="0" t="0" r="1270" b="127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421" cy="115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9E2BE" w14:textId="75CED398" w:rsidR="00D40163" w:rsidRDefault="00D40163"/>
    <w:p w14:paraId="3D269B0B" w14:textId="77777777" w:rsidR="006D39BC" w:rsidRDefault="006D39BC" w:rsidP="006D39BC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3FDE6FD8" w14:textId="77777777" w:rsidR="006D39BC" w:rsidRDefault="006D39BC" w:rsidP="006D39BC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5D0C0612" w14:textId="0D16D462" w:rsidR="006D39BC" w:rsidRPr="006D39BC" w:rsidRDefault="006D39BC" w:rsidP="006D39B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D39BC">
        <w:rPr>
          <w:rFonts w:ascii="Arial" w:eastAsia="Times New Roman" w:hAnsi="Arial" w:cs="Arial"/>
          <w:color w:val="222222"/>
          <w:sz w:val="18"/>
          <w:szCs w:val="18"/>
        </w:rPr>
        <w:t xml:space="preserve">Imagine you could go back in </w:t>
      </w:r>
      <w:proofErr w:type="gramStart"/>
      <w:r w:rsidRPr="006D39BC">
        <w:rPr>
          <w:rFonts w:ascii="Arial" w:eastAsia="Times New Roman" w:hAnsi="Arial" w:cs="Arial"/>
          <w:color w:val="222222"/>
          <w:sz w:val="18"/>
          <w:szCs w:val="18"/>
        </w:rPr>
        <w:t>time</w:t>
      </w:r>
      <w:proofErr w:type="gramEnd"/>
      <w:r w:rsidRPr="006D39BC">
        <w:rPr>
          <w:rFonts w:ascii="Arial" w:eastAsia="Times New Roman" w:hAnsi="Arial" w:cs="Arial"/>
          <w:color w:val="222222"/>
          <w:sz w:val="18"/>
          <w:szCs w:val="18"/>
        </w:rPr>
        <w:t xml:space="preserve"> and someone came to you in 2007 with a crystal ball as to the future.   You were told if you took a couple preparatory steps, you would be in a position and able to buy investment real estate 40%, 50%, and 60% below market for a 1-2-year period.   This would be a generational opportunity, and with this tip in 2007 you would be able to set yourself up for life.</w:t>
      </w:r>
    </w:p>
    <w:p w14:paraId="3151CFA9" w14:textId="77777777" w:rsidR="006D39BC" w:rsidRPr="006D39BC" w:rsidRDefault="006D39BC" w:rsidP="006D39B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D39BC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14:paraId="2A98482F" w14:textId="77777777" w:rsidR="006D39BC" w:rsidRPr="006D39BC" w:rsidRDefault="006D39BC" w:rsidP="006D39B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D39BC">
        <w:rPr>
          <w:rFonts w:ascii="Arial" w:eastAsia="Times New Roman" w:hAnsi="Arial" w:cs="Arial"/>
          <w:color w:val="222222"/>
          <w:sz w:val="18"/>
          <w:szCs w:val="18"/>
        </w:rPr>
        <w:t>Today we are seeing a strikingly similar trajectory in mortgage delinquencies as we saw in 2007.</w:t>
      </w:r>
    </w:p>
    <w:p w14:paraId="2F15F8FC" w14:textId="77777777" w:rsidR="006D39BC" w:rsidRPr="006D39BC" w:rsidRDefault="006D39BC" w:rsidP="006D39B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D39BC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14:paraId="78FDA114" w14:textId="77777777" w:rsidR="006D39BC" w:rsidRPr="006D39BC" w:rsidRDefault="006D39BC" w:rsidP="006D39B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D39BC">
        <w:rPr>
          <w:rFonts w:ascii="Arial" w:eastAsia="Times New Roman" w:hAnsi="Arial" w:cs="Arial"/>
          <w:color w:val="222222"/>
          <w:sz w:val="18"/>
          <w:szCs w:val="18"/>
        </w:rPr>
        <w:t>Andy Heller will be discussing exactly what is happening in today’s real estate market, and the opportunity of a lifetime this will lead to for those investors ready to take advantage as the market shifts.</w:t>
      </w:r>
    </w:p>
    <w:p w14:paraId="35196BAF" w14:textId="77777777" w:rsidR="006D39BC" w:rsidRPr="006D39BC" w:rsidRDefault="006D39BC" w:rsidP="006D39B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D39BC">
        <w:rPr>
          <w:rFonts w:ascii="Arial" w:eastAsia="Times New Roman" w:hAnsi="Arial" w:cs="Arial"/>
          <w:color w:val="222222"/>
          <w:sz w:val="18"/>
          <w:szCs w:val="18"/>
        </w:rPr>
        <w:t> </w:t>
      </w:r>
    </w:p>
    <w:p w14:paraId="2B44F650" w14:textId="77777777" w:rsidR="006D39BC" w:rsidRPr="006D39BC" w:rsidRDefault="006D39BC" w:rsidP="006D39B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D39BC">
        <w:rPr>
          <w:rFonts w:ascii="Arial" w:eastAsia="Times New Roman" w:hAnsi="Arial" w:cs="Arial"/>
          <w:color w:val="222222"/>
          <w:sz w:val="18"/>
          <w:szCs w:val="18"/>
        </w:rPr>
        <w:t xml:space="preserve">Many experts are predicting the real estate opportunity of a lifetime.   Come learn from the </w:t>
      </w:r>
      <w:proofErr w:type="spellStart"/>
      <w:r w:rsidRPr="006D39BC">
        <w:rPr>
          <w:rFonts w:ascii="Arial" w:eastAsia="Times New Roman" w:hAnsi="Arial" w:cs="Arial"/>
          <w:color w:val="222222"/>
          <w:sz w:val="18"/>
          <w:szCs w:val="18"/>
        </w:rPr>
        <w:t>nations</w:t>
      </w:r>
      <w:proofErr w:type="spellEnd"/>
      <w:r w:rsidRPr="006D39BC">
        <w:rPr>
          <w:rFonts w:ascii="Arial" w:eastAsia="Times New Roman" w:hAnsi="Arial" w:cs="Arial"/>
          <w:color w:val="222222"/>
          <w:sz w:val="18"/>
          <w:szCs w:val="18"/>
        </w:rPr>
        <w:t xml:space="preserve"> leading expert in REOs and Lease Options on _______________________</w:t>
      </w:r>
    </w:p>
    <w:p w14:paraId="0FAA1775" w14:textId="77777777" w:rsidR="006D39BC" w:rsidRPr="006D39BC" w:rsidRDefault="006D39BC" w:rsidP="006D39B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D39BC">
        <w:rPr>
          <w:rFonts w:ascii="Arial" w:eastAsia="Times New Roman" w:hAnsi="Arial" w:cs="Arial"/>
          <w:color w:val="222222"/>
        </w:rPr>
        <w:t> </w:t>
      </w:r>
    </w:p>
    <w:p w14:paraId="1A985639" w14:textId="77777777" w:rsidR="006D39BC" w:rsidRDefault="006D39BC"/>
    <w:sectPr w:rsidR="006D3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BC"/>
    <w:rsid w:val="006D39BC"/>
    <w:rsid w:val="00AD0686"/>
    <w:rsid w:val="00D40163"/>
    <w:rsid w:val="00E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19BCE"/>
  <w15:chartTrackingRefBased/>
  <w15:docId w15:val="{D17CFB1C-2764-7C4C-A6EC-A9535BD2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Lampe</dc:creator>
  <cp:keywords/>
  <dc:description/>
  <cp:lastModifiedBy>Erin Lampe</cp:lastModifiedBy>
  <cp:revision>1</cp:revision>
  <dcterms:created xsi:type="dcterms:W3CDTF">2023-02-09T02:27:00Z</dcterms:created>
  <dcterms:modified xsi:type="dcterms:W3CDTF">2023-02-09T02:30:00Z</dcterms:modified>
</cp:coreProperties>
</file>